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8B6" w:rsidRDefault="00BF2BD5" w:rsidP="00BF2BD5">
      <w:pPr>
        <w:jc w:val="center"/>
      </w:pPr>
      <w:r>
        <w:t>“Modeling stream evolution and its consequences for watershed scale pollutant loading” Supplemental Files Description</w:t>
      </w:r>
    </w:p>
    <w:p w:rsidR="00BF2BD5" w:rsidRDefault="00BF2BD5" w:rsidP="00BF2BD5"/>
    <w:p w:rsidR="00EE5219" w:rsidRDefault="00EE5219" w:rsidP="00BF2BD5">
      <w:pPr>
        <w:rPr>
          <w:b w:val="0"/>
        </w:rPr>
      </w:pPr>
      <w:r>
        <w:rPr>
          <w:b w:val="0"/>
        </w:rPr>
        <w:t xml:space="preserve">I have included supplemental data and R scripts for </w:t>
      </w:r>
      <w:r w:rsidR="00537A10">
        <w:rPr>
          <w:b w:val="0"/>
        </w:rPr>
        <w:t>chapters 2, 3, and 5</w:t>
      </w:r>
      <w:r>
        <w:rPr>
          <w:b w:val="0"/>
        </w:rPr>
        <w:t>. For all R code, file paths and names will have to be changed to load the correct data. The code is not as clean, organized, efficient, or well-documented as it could be (sorry!). It is provided as a documentation of the analyses performed and hopefully as a guide for any future work building of these data. I also am unable to share the entire collected bank phosphorus data as I do not have permission from all the authors who provided me the d</w:t>
      </w:r>
      <w:r w:rsidR="00DE3574">
        <w:rPr>
          <w:b w:val="0"/>
        </w:rPr>
        <w:t>ata</w:t>
      </w:r>
      <w:r>
        <w:rPr>
          <w:b w:val="0"/>
        </w:rPr>
        <w:t xml:space="preserve">. Code for the River Erosion Model, including example applications and R scripts for analyzing and plotting model outputs are available at </w:t>
      </w:r>
      <w:hyperlink r:id="rId4" w:history="1">
        <w:r w:rsidRPr="00EE5219">
          <w:rPr>
            <w:rStyle w:val="Hyperlink"/>
            <w:b w:val="0"/>
          </w:rPr>
          <w:t>github.com/rodlammers/REM</w:t>
        </w:r>
      </w:hyperlink>
      <w:r>
        <w:rPr>
          <w:b w:val="0"/>
        </w:rPr>
        <w:t>. Please email me wit</w:t>
      </w:r>
      <w:bookmarkStart w:id="0" w:name="_GoBack"/>
      <w:bookmarkEnd w:id="0"/>
      <w:r>
        <w:rPr>
          <w:b w:val="0"/>
        </w:rPr>
        <w:t xml:space="preserve">h any questions or concerns at </w:t>
      </w:r>
      <w:hyperlink r:id="rId5" w:history="1">
        <w:r w:rsidR="00DE3574" w:rsidRPr="00DA3083">
          <w:rPr>
            <w:rStyle w:val="Hyperlink"/>
            <w:b w:val="0"/>
          </w:rPr>
          <w:t>rodlammers@gmail.com</w:t>
        </w:r>
      </w:hyperlink>
      <w:r w:rsidR="00221D68">
        <w:rPr>
          <w:b w:val="0"/>
        </w:rPr>
        <w:t>.</w:t>
      </w:r>
    </w:p>
    <w:p w:rsidR="00DE3574" w:rsidRPr="00EE5219" w:rsidRDefault="00DE3574" w:rsidP="00BF2BD5">
      <w:pPr>
        <w:rPr>
          <w:b w:val="0"/>
        </w:rPr>
      </w:pPr>
    </w:p>
    <w:p w:rsidR="00BF2BD5" w:rsidRDefault="00BF2BD5" w:rsidP="00BF2BD5">
      <w:r>
        <w:t>Chapter 2</w:t>
      </w:r>
    </w:p>
    <w:p w:rsidR="00BF2BD5" w:rsidRDefault="00BF2BD5" w:rsidP="00BF2BD5">
      <w:pPr>
        <w:jc w:val="center"/>
        <w:rPr>
          <w:b w:val="0"/>
        </w:rPr>
      </w:pPr>
      <w:r>
        <w:rPr>
          <w:b w:val="0"/>
        </w:rPr>
        <w:t>Text files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F2BD5" w:rsidTr="00BF2BD5">
        <w:tc>
          <w:tcPr>
            <w:tcW w:w="4675" w:type="dxa"/>
          </w:tcPr>
          <w:p w:rsidR="00BF2BD5" w:rsidRPr="00BF2BD5" w:rsidRDefault="00BF2BD5" w:rsidP="00BF2BD5">
            <w:pPr>
              <w:jc w:val="center"/>
            </w:pPr>
            <w:r>
              <w:t>File Name</w:t>
            </w:r>
          </w:p>
        </w:tc>
        <w:tc>
          <w:tcPr>
            <w:tcW w:w="4675" w:type="dxa"/>
          </w:tcPr>
          <w:p w:rsidR="00BF2BD5" w:rsidRPr="00BF2BD5" w:rsidRDefault="00BF2BD5" w:rsidP="00BF2BD5">
            <w:pPr>
              <w:jc w:val="center"/>
            </w:pPr>
            <w:r>
              <w:t>Description</w:t>
            </w:r>
          </w:p>
        </w:tc>
      </w:tr>
      <w:tr w:rsidR="00BF2BD5" w:rsidTr="00BF2BD5">
        <w:tc>
          <w:tcPr>
            <w:tcW w:w="4675" w:type="dxa"/>
          </w:tcPr>
          <w:p w:rsidR="00BF2BD5" w:rsidRDefault="00BF2BD5" w:rsidP="00BF2BD5">
            <w:pPr>
              <w:jc w:val="center"/>
              <w:rPr>
                <w:b w:val="0"/>
              </w:rPr>
            </w:pPr>
            <w:r>
              <w:rPr>
                <w:b w:val="0"/>
              </w:rPr>
              <w:t>Table S1.txt</w:t>
            </w:r>
          </w:p>
        </w:tc>
        <w:tc>
          <w:tcPr>
            <w:tcW w:w="4675" w:type="dxa"/>
          </w:tcPr>
          <w:p w:rsidR="00BF2BD5" w:rsidRDefault="00BF2BD5" w:rsidP="00BF2BD5">
            <w:pPr>
              <w:jc w:val="center"/>
              <w:rPr>
                <w:b w:val="0"/>
              </w:rPr>
            </w:pPr>
            <w:r>
              <w:rPr>
                <w:b w:val="0"/>
              </w:rPr>
              <w:t>Full denitrification dataset collected from the literature. Can be used with Denitrification CART.R script.</w:t>
            </w:r>
          </w:p>
        </w:tc>
      </w:tr>
      <w:tr w:rsidR="00BF2BD5" w:rsidTr="00BF2BD5">
        <w:tc>
          <w:tcPr>
            <w:tcW w:w="4675" w:type="dxa"/>
          </w:tcPr>
          <w:p w:rsidR="00BF2BD5" w:rsidRDefault="00BF2BD5" w:rsidP="00BF2BD5">
            <w:pPr>
              <w:jc w:val="center"/>
              <w:rPr>
                <w:b w:val="0"/>
              </w:rPr>
            </w:pPr>
            <w:r>
              <w:rPr>
                <w:b w:val="0"/>
              </w:rPr>
              <w:t>Table S2.txt</w:t>
            </w:r>
          </w:p>
        </w:tc>
        <w:tc>
          <w:tcPr>
            <w:tcW w:w="4675" w:type="dxa"/>
          </w:tcPr>
          <w:p w:rsidR="00BF2BD5" w:rsidRDefault="00BF2BD5" w:rsidP="00BF2BD5">
            <w:pPr>
              <w:jc w:val="center"/>
              <w:rPr>
                <w:b w:val="0"/>
              </w:rPr>
            </w:pPr>
            <w:r>
              <w:rPr>
                <w:b w:val="0"/>
              </w:rPr>
              <w:t>Denitrification as percent of potential dataset. Can be used with Denitrification CART.R script.</w:t>
            </w:r>
          </w:p>
        </w:tc>
      </w:tr>
    </w:tbl>
    <w:p w:rsidR="00BF2BD5" w:rsidRDefault="00BF2BD5" w:rsidP="00BF2BD5">
      <w:pPr>
        <w:jc w:val="center"/>
        <w:rPr>
          <w:b w:val="0"/>
        </w:rPr>
      </w:pPr>
    </w:p>
    <w:p w:rsidR="00BF2BD5" w:rsidRDefault="00BF2BD5" w:rsidP="00BF2BD5">
      <w:pPr>
        <w:jc w:val="center"/>
        <w:rPr>
          <w:b w:val="0"/>
        </w:rPr>
      </w:pPr>
      <w:r>
        <w:rPr>
          <w:b w:val="0"/>
        </w:rPr>
        <w:t>R Scripts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F2BD5" w:rsidTr="00EA2520">
        <w:tc>
          <w:tcPr>
            <w:tcW w:w="4675" w:type="dxa"/>
          </w:tcPr>
          <w:p w:rsidR="00BF2BD5" w:rsidRPr="00BF2BD5" w:rsidRDefault="00BF2BD5" w:rsidP="00EA2520">
            <w:pPr>
              <w:jc w:val="center"/>
            </w:pPr>
            <w:r>
              <w:t>File Name</w:t>
            </w:r>
          </w:p>
        </w:tc>
        <w:tc>
          <w:tcPr>
            <w:tcW w:w="4675" w:type="dxa"/>
          </w:tcPr>
          <w:p w:rsidR="00BF2BD5" w:rsidRPr="00BF2BD5" w:rsidRDefault="00BF2BD5" w:rsidP="00EA2520">
            <w:pPr>
              <w:jc w:val="center"/>
            </w:pPr>
            <w:r>
              <w:t>Description</w:t>
            </w:r>
          </w:p>
        </w:tc>
      </w:tr>
      <w:tr w:rsidR="00BF2BD5" w:rsidTr="00EA2520">
        <w:tc>
          <w:tcPr>
            <w:tcW w:w="4675" w:type="dxa"/>
          </w:tcPr>
          <w:p w:rsidR="00BF2BD5" w:rsidRDefault="00BF2BD5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Den Carbon </w:t>
            </w:r>
            <w:proofErr w:type="spellStart"/>
            <w:r>
              <w:rPr>
                <w:b w:val="0"/>
              </w:rPr>
              <w:t>Limitation.R</w:t>
            </w:r>
            <w:proofErr w:type="spellEnd"/>
          </w:p>
        </w:tc>
        <w:tc>
          <w:tcPr>
            <w:tcW w:w="4675" w:type="dxa"/>
          </w:tcPr>
          <w:p w:rsidR="00BF2BD5" w:rsidRDefault="00BF2BD5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Performs a chi-squared test on whether carbon limitation of denitrification is related to land use.</w:t>
            </w:r>
          </w:p>
        </w:tc>
      </w:tr>
      <w:tr w:rsidR="00BF2BD5" w:rsidTr="00EA2520">
        <w:tc>
          <w:tcPr>
            <w:tcW w:w="4675" w:type="dxa"/>
          </w:tcPr>
          <w:p w:rsidR="00BF2BD5" w:rsidRDefault="00BF2BD5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Denitrification CART.R</w:t>
            </w:r>
          </w:p>
        </w:tc>
        <w:tc>
          <w:tcPr>
            <w:tcW w:w="4675" w:type="dxa"/>
          </w:tcPr>
          <w:p w:rsidR="00BF2BD5" w:rsidRDefault="00BF2BD5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Summarizes all denitrification data, performs CART/random forest analysis, and regression of stream denitrification versus in-stream nitrate.</w:t>
            </w:r>
          </w:p>
        </w:tc>
      </w:tr>
      <w:tr w:rsidR="00BF2BD5" w:rsidTr="00EA2520">
        <w:tc>
          <w:tcPr>
            <w:tcW w:w="4675" w:type="dxa"/>
          </w:tcPr>
          <w:p w:rsidR="00BF2BD5" w:rsidRDefault="00BF2BD5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P-Data </w:t>
            </w:r>
            <w:proofErr w:type="spellStart"/>
            <w:r>
              <w:rPr>
                <w:b w:val="0"/>
              </w:rPr>
              <w:t>Analysis.R</w:t>
            </w:r>
            <w:proofErr w:type="spellEnd"/>
          </w:p>
        </w:tc>
        <w:tc>
          <w:tcPr>
            <w:tcW w:w="4675" w:type="dxa"/>
          </w:tcPr>
          <w:p w:rsidR="00BF2BD5" w:rsidRDefault="00BF2BD5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Performs all bank phosphorus related analyses. I don’t have permission to share phosphorus data from other authors so these data are not included.</w:t>
            </w:r>
          </w:p>
        </w:tc>
      </w:tr>
      <w:tr w:rsidR="00BF2BD5" w:rsidTr="00EA2520">
        <w:tc>
          <w:tcPr>
            <w:tcW w:w="4675" w:type="dxa"/>
          </w:tcPr>
          <w:p w:rsidR="00BF2BD5" w:rsidRDefault="00BF2BD5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Restoration </w:t>
            </w:r>
            <w:proofErr w:type="spellStart"/>
            <w:r>
              <w:rPr>
                <w:b w:val="0"/>
              </w:rPr>
              <w:t>Calcs.R</w:t>
            </w:r>
            <w:proofErr w:type="spellEnd"/>
          </w:p>
        </w:tc>
        <w:tc>
          <w:tcPr>
            <w:tcW w:w="4675" w:type="dxa"/>
          </w:tcPr>
          <w:p w:rsidR="00BF2BD5" w:rsidRDefault="00BF2BD5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Performs calculations on the relative benefits of different stream restoration strategies.</w:t>
            </w:r>
          </w:p>
        </w:tc>
      </w:tr>
    </w:tbl>
    <w:p w:rsidR="00BF2BD5" w:rsidRDefault="00BF2BD5" w:rsidP="00BF2BD5">
      <w:pPr>
        <w:jc w:val="center"/>
        <w:rPr>
          <w:b w:val="0"/>
        </w:rPr>
      </w:pPr>
    </w:p>
    <w:p w:rsidR="00DE3574" w:rsidRDefault="00DE3574" w:rsidP="00BF2BD5">
      <w:pPr>
        <w:jc w:val="center"/>
        <w:rPr>
          <w:b w:val="0"/>
        </w:rPr>
      </w:pPr>
    </w:p>
    <w:p w:rsidR="00DE3574" w:rsidRDefault="00DE3574" w:rsidP="00BF2BD5">
      <w:pPr>
        <w:jc w:val="center"/>
        <w:rPr>
          <w:b w:val="0"/>
        </w:rPr>
      </w:pPr>
    </w:p>
    <w:p w:rsidR="00DE3574" w:rsidRDefault="00DE3574" w:rsidP="00BF2BD5">
      <w:pPr>
        <w:jc w:val="center"/>
        <w:rPr>
          <w:b w:val="0"/>
        </w:rPr>
      </w:pPr>
    </w:p>
    <w:p w:rsidR="003E0BEA" w:rsidRDefault="003E0BEA" w:rsidP="003E0BEA">
      <w:r>
        <w:lastRenderedPageBreak/>
        <w:t>Chapter 3</w:t>
      </w:r>
    </w:p>
    <w:p w:rsidR="003E0BEA" w:rsidRDefault="003E0BEA" w:rsidP="003E0BEA">
      <w:pPr>
        <w:jc w:val="center"/>
        <w:rPr>
          <w:b w:val="0"/>
        </w:rPr>
      </w:pPr>
      <w:r>
        <w:rPr>
          <w:b w:val="0"/>
        </w:rPr>
        <w:t>Text files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E0BEA" w:rsidTr="00EA2520">
        <w:tc>
          <w:tcPr>
            <w:tcW w:w="4675" w:type="dxa"/>
          </w:tcPr>
          <w:p w:rsidR="003E0BEA" w:rsidRPr="00BF2BD5" w:rsidRDefault="003E0BEA" w:rsidP="00EA2520">
            <w:pPr>
              <w:jc w:val="center"/>
            </w:pPr>
            <w:r>
              <w:t>File Name</w:t>
            </w:r>
          </w:p>
        </w:tc>
        <w:tc>
          <w:tcPr>
            <w:tcW w:w="4675" w:type="dxa"/>
          </w:tcPr>
          <w:p w:rsidR="003E0BEA" w:rsidRPr="00BF2BD5" w:rsidRDefault="003E0BEA" w:rsidP="00EA2520">
            <w:pPr>
              <w:jc w:val="center"/>
            </w:pPr>
            <w:r>
              <w:t>Description</w:t>
            </w:r>
          </w:p>
        </w:tc>
      </w:tr>
      <w:tr w:rsidR="003E0BEA" w:rsidTr="00EA2520"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Incipient Data.txt</w:t>
            </w:r>
          </w:p>
        </w:tc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Incipient motion dataset.</w:t>
            </w:r>
          </w:p>
        </w:tc>
      </w:tr>
      <w:tr w:rsidR="003E0BEA" w:rsidTr="00EA2520"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Bedload Data.txt</w:t>
            </w:r>
          </w:p>
        </w:tc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Bedload transport rate dataset.</w:t>
            </w:r>
          </w:p>
        </w:tc>
      </w:tr>
      <w:tr w:rsidR="003E0BEA" w:rsidTr="00EA2520"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Total Load Data.txt</w:t>
            </w:r>
          </w:p>
        </w:tc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Total load transport rate dataset.</w:t>
            </w:r>
          </w:p>
        </w:tc>
      </w:tr>
      <w:tr w:rsidR="008B65DE" w:rsidTr="00EA2520">
        <w:tc>
          <w:tcPr>
            <w:tcW w:w="4675" w:type="dxa"/>
          </w:tcPr>
          <w:p w:rsidR="008B65DE" w:rsidRDefault="008B65DE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Data Units.txt</w:t>
            </w:r>
          </w:p>
        </w:tc>
        <w:tc>
          <w:tcPr>
            <w:tcW w:w="4675" w:type="dxa"/>
          </w:tcPr>
          <w:p w:rsidR="008B65DE" w:rsidRDefault="008B65DE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Description of each value, including units, in the above three text files.</w:t>
            </w:r>
          </w:p>
        </w:tc>
      </w:tr>
      <w:tr w:rsidR="003E0BEA" w:rsidTr="00EA2520"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Bedload Incision Model Results – multiple files</w:t>
            </w:r>
          </w:p>
        </w:tc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Results from incision modeling – used in the </w:t>
            </w:r>
            <w:proofErr w:type="spellStart"/>
            <w:r>
              <w:rPr>
                <w:b w:val="0"/>
              </w:rPr>
              <w:t>Cpp</w:t>
            </w:r>
            <w:proofErr w:type="spellEnd"/>
            <w:r>
              <w:rPr>
                <w:b w:val="0"/>
              </w:rPr>
              <w:t xml:space="preserve"> Incision </w:t>
            </w:r>
            <w:proofErr w:type="spellStart"/>
            <w:r>
              <w:rPr>
                <w:b w:val="0"/>
              </w:rPr>
              <w:t>Modeling.R</w:t>
            </w:r>
            <w:proofErr w:type="spellEnd"/>
            <w:r>
              <w:rPr>
                <w:b w:val="0"/>
              </w:rPr>
              <w:t xml:space="preserve"> script.</w:t>
            </w:r>
          </w:p>
        </w:tc>
      </w:tr>
    </w:tbl>
    <w:p w:rsidR="003E0BEA" w:rsidRDefault="003E0BEA" w:rsidP="003E0BEA">
      <w:pPr>
        <w:jc w:val="center"/>
        <w:rPr>
          <w:b w:val="0"/>
        </w:rPr>
      </w:pPr>
    </w:p>
    <w:p w:rsidR="003E0BEA" w:rsidRDefault="003E0BEA" w:rsidP="003E0BEA">
      <w:pPr>
        <w:jc w:val="center"/>
        <w:rPr>
          <w:b w:val="0"/>
        </w:rPr>
      </w:pPr>
      <w:r>
        <w:rPr>
          <w:b w:val="0"/>
        </w:rPr>
        <w:t>R Scripts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E0BEA" w:rsidTr="00EA2520">
        <w:tc>
          <w:tcPr>
            <w:tcW w:w="4675" w:type="dxa"/>
          </w:tcPr>
          <w:p w:rsidR="003E0BEA" w:rsidRPr="00BF2BD5" w:rsidRDefault="003E0BEA" w:rsidP="00EA2520">
            <w:pPr>
              <w:jc w:val="center"/>
            </w:pPr>
            <w:r>
              <w:t>File Name</w:t>
            </w:r>
          </w:p>
        </w:tc>
        <w:tc>
          <w:tcPr>
            <w:tcW w:w="4675" w:type="dxa"/>
          </w:tcPr>
          <w:p w:rsidR="003E0BEA" w:rsidRPr="00BF2BD5" w:rsidRDefault="003E0BEA" w:rsidP="00EA2520">
            <w:pPr>
              <w:jc w:val="center"/>
            </w:pPr>
            <w:r>
              <w:t>Description</w:t>
            </w:r>
          </w:p>
        </w:tc>
      </w:tr>
      <w:tr w:rsidR="003E0BEA" w:rsidTr="00EA2520"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proofErr w:type="spellStart"/>
            <w:r>
              <w:rPr>
                <w:b w:val="0"/>
              </w:rPr>
              <w:t>Brownlie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Analysis.R</w:t>
            </w:r>
            <w:proofErr w:type="spellEnd"/>
          </w:p>
        </w:tc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Fits new total load equation with data and tests compared to other total load equations.</w:t>
            </w:r>
          </w:p>
        </w:tc>
      </w:tr>
      <w:tr w:rsidR="003E0BEA" w:rsidTr="00EA2520"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proofErr w:type="spellStart"/>
            <w:r>
              <w:rPr>
                <w:b w:val="0"/>
              </w:rPr>
              <w:t>Cpp</w:t>
            </w:r>
            <w:proofErr w:type="spellEnd"/>
            <w:r>
              <w:rPr>
                <w:b w:val="0"/>
              </w:rPr>
              <w:t xml:space="preserve"> Incision </w:t>
            </w:r>
            <w:proofErr w:type="spellStart"/>
            <w:r>
              <w:rPr>
                <w:b w:val="0"/>
              </w:rPr>
              <w:t>Modeling.R</w:t>
            </w:r>
            <w:proofErr w:type="spellEnd"/>
          </w:p>
        </w:tc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Creates plots comparing new model incision results with flume study and CONCEPTS results.</w:t>
            </w:r>
          </w:p>
        </w:tc>
      </w:tr>
      <w:tr w:rsidR="003E0BEA" w:rsidTr="00EA2520"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Incipient Motion </w:t>
            </w:r>
            <w:proofErr w:type="spellStart"/>
            <w:r>
              <w:rPr>
                <w:b w:val="0"/>
              </w:rPr>
              <w:t>Analysis.R</w:t>
            </w:r>
            <w:proofErr w:type="spellEnd"/>
          </w:p>
        </w:tc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Performs full analysis on incipient motion data.</w:t>
            </w:r>
          </w:p>
        </w:tc>
      </w:tr>
      <w:tr w:rsidR="003E0BEA" w:rsidTr="00EA2520"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Transport </w:t>
            </w:r>
            <w:proofErr w:type="spellStart"/>
            <w:r>
              <w:rPr>
                <w:b w:val="0"/>
              </w:rPr>
              <w:t>Analysis.R</w:t>
            </w:r>
            <w:proofErr w:type="spellEnd"/>
          </w:p>
        </w:tc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Performs full bedload transport analysis, including fitting new equation and comparing to old results.</w:t>
            </w:r>
          </w:p>
        </w:tc>
      </w:tr>
      <w:tr w:rsidR="003E0BEA" w:rsidTr="00EA2520"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Uncertainty-Sensitivity </w:t>
            </w:r>
            <w:proofErr w:type="spellStart"/>
            <w:r>
              <w:rPr>
                <w:b w:val="0"/>
              </w:rPr>
              <w:t>Bagnold.R</w:t>
            </w:r>
            <w:proofErr w:type="spellEnd"/>
          </w:p>
        </w:tc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Sensitivity analysis of bedload transport equation.</w:t>
            </w:r>
          </w:p>
        </w:tc>
      </w:tr>
      <w:tr w:rsidR="003E0BEA" w:rsidTr="00EA2520"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Uncertainty-Sensitivity Total </w:t>
            </w:r>
            <w:proofErr w:type="spellStart"/>
            <w:r>
              <w:rPr>
                <w:b w:val="0"/>
              </w:rPr>
              <w:t>Load.R</w:t>
            </w:r>
            <w:proofErr w:type="spellEnd"/>
          </w:p>
        </w:tc>
        <w:tc>
          <w:tcPr>
            <w:tcW w:w="4675" w:type="dxa"/>
          </w:tcPr>
          <w:p w:rsidR="003E0BEA" w:rsidRDefault="003E0BEA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Sensitivity analysis of total load transport equation.</w:t>
            </w:r>
          </w:p>
        </w:tc>
      </w:tr>
    </w:tbl>
    <w:p w:rsidR="003E0BEA" w:rsidRDefault="003E0BEA" w:rsidP="003E0BEA"/>
    <w:p w:rsidR="00480627" w:rsidRDefault="00480627" w:rsidP="00480627">
      <w:r>
        <w:t>Chapter 5</w:t>
      </w:r>
    </w:p>
    <w:p w:rsidR="00480627" w:rsidRDefault="00480627" w:rsidP="00480627">
      <w:pPr>
        <w:jc w:val="center"/>
        <w:rPr>
          <w:b w:val="0"/>
        </w:rPr>
      </w:pPr>
      <w:r>
        <w:rPr>
          <w:b w:val="0"/>
        </w:rPr>
        <w:t>Text files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80627" w:rsidTr="00EA2520">
        <w:tc>
          <w:tcPr>
            <w:tcW w:w="4675" w:type="dxa"/>
          </w:tcPr>
          <w:p w:rsidR="00480627" w:rsidRPr="00BF2BD5" w:rsidRDefault="00480627" w:rsidP="00EA2520">
            <w:pPr>
              <w:jc w:val="center"/>
            </w:pPr>
            <w:r>
              <w:t>File Name</w:t>
            </w:r>
          </w:p>
        </w:tc>
        <w:tc>
          <w:tcPr>
            <w:tcW w:w="4675" w:type="dxa"/>
          </w:tcPr>
          <w:p w:rsidR="00480627" w:rsidRPr="00BF2BD5" w:rsidRDefault="00480627" w:rsidP="00EA2520">
            <w:pPr>
              <w:jc w:val="center"/>
            </w:pPr>
            <w:r>
              <w:t>Description</w:t>
            </w:r>
          </w:p>
        </w:tc>
      </w:tr>
      <w:tr w:rsidR="00480627" w:rsidTr="00EA2520">
        <w:tc>
          <w:tcPr>
            <w:tcW w:w="4675" w:type="dxa"/>
          </w:tcPr>
          <w:p w:rsidR="00480627" w:rsidRDefault="00480627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Full Big Dry Creek Phosphorus Data.txt</w:t>
            </w:r>
          </w:p>
        </w:tc>
        <w:tc>
          <w:tcPr>
            <w:tcW w:w="4675" w:type="dxa"/>
          </w:tcPr>
          <w:p w:rsidR="00480627" w:rsidRDefault="00480627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Big Dry Creek bank phosphorus data</w:t>
            </w:r>
          </w:p>
        </w:tc>
      </w:tr>
      <w:tr w:rsidR="00480627" w:rsidTr="00EA2520">
        <w:tc>
          <w:tcPr>
            <w:tcW w:w="4675" w:type="dxa"/>
          </w:tcPr>
          <w:p w:rsidR="00480627" w:rsidRDefault="00480627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Full Lick Creek Phosphorus Data.txt</w:t>
            </w:r>
          </w:p>
        </w:tc>
        <w:tc>
          <w:tcPr>
            <w:tcW w:w="4675" w:type="dxa"/>
          </w:tcPr>
          <w:p w:rsidR="00480627" w:rsidRDefault="00480627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Lick Creek bank phosphorus data</w:t>
            </w:r>
          </w:p>
        </w:tc>
      </w:tr>
      <w:tr w:rsidR="00480627" w:rsidTr="00EA2520">
        <w:tc>
          <w:tcPr>
            <w:tcW w:w="4675" w:type="dxa"/>
          </w:tcPr>
          <w:p w:rsidR="00480627" w:rsidRDefault="00480627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P Data Description.txt</w:t>
            </w:r>
          </w:p>
        </w:tc>
        <w:tc>
          <w:tcPr>
            <w:tcW w:w="4675" w:type="dxa"/>
          </w:tcPr>
          <w:p w:rsidR="00480627" w:rsidRDefault="00480627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Description of variables in above two files</w:t>
            </w:r>
          </w:p>
        </w:tc>
      </w:tr>
      <w:tr w:rsidR="00480627" w:rsidTr="00EA2520">
        <w:tc>
          <w:tcPr>
            <w:tcW w:w="4675" w:type="dxa"/>
          </w:tcPr>
          <w:p w:rsidR="00480627" w:rsidRDefault="00480627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BDC Bank Geometry.txt</w:t>
            </w:r>
          </w:p>
        </w:tc>
        <w:tc>
          <w:tcPr>
            <w:tcW w:w="4675" w:type="dxa"/>
          </w:tcPr>
          <w:p w:rsidR="00480627" w:rsidRDefault="00480627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Bank height (m) and angle (</w:t>
            </w:r>
            <w:proofErr w:type="spellStart"/>
            <w:r>
              <w:rPr>
                <w:b w:val="0"/>
              </w:rPr>
              <w:t>deg</w:t>
            </w:r>
            <w:proofErr w:type="spellEnd"/>
            <w:r>
              <w:rPr>
                <w:b w:val="0"/>
              </w:rPr>
              <w:t>) for stable and unstable banks in Big Dry Creek.</w:t>
            </w:r>
          </w:p>
        </w:tc>
      </w:tr>
      <w:tr w:rsidR="00480627" w:rsidTr="00EA2520">
        <w:tc>
          <w:tcPr>
            <w:tcW w:w="4675" w:type="dxa"/>
          </w:tcPr>
          <w:p w:rsidR="00480627" w:rsidRDefault="00480627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LC Bank Geometry.txt</w:t>
            </w:r>
          </w:p>
        </w:tc>
        <w:tc>
          <w:tcPr>
            <w:tcW w:w="4675" w:type="dxa"/>
          </w:tcPr>
          <w:p w:rsidR="00480627" w:rsidRDefault="001E3725" w:rsidP="001E3725">
            <w:pPr>
              <w:jc w:val="center"/>
              <w:rPr>
                <w:b w:val="0"/>
              </w:rPr>
            </w:pPr>
            <w:r>
              <w:rPr>
                <w:b w:val="0"/>
              </w:rPr>
              <w:t>Bank height (m) and angle (</w:t>
            </w:r>
            <w:proofErr w:type="spellStart"/>
            <w:r>
              <w:rPr>
                <w:b w:val="0"/>
              </w:rPr>
              <w:t>deg</w:t>
            </w:r>
            <w:proofErr w:type="spellEnd"/>
            <w:r>
              <w:rPr>
                <w:b w:val="0"/>
              </w:rPr>
              <w:t>) for stable and unstable banks in Lick Creek.</w:t>
            </w:r>
          </w:p>
        </w:tc>
      </w:tr>
      <w:tr w:rsidR="001E3725" w:rsidTr="00EA2520">
        <w:tc>
          <w:tcPr>
            <w:tcW w:w="4675" w:type="dxa"/>
          </w:tcPr>
          <w:p w:rsidR="001E3725" w:rsidRDefault="001E3725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Reach Widths 2014.txt</w:t>
            </w:r>
          </w:p>
        </w:tc>
        <w:tc>
          <w:tcPr>
            <w:tcW w:w="4675" w:type="dxa"/>
          </w:tcPr>
          <w:p w:rsidR="001E3725" w:rsidRDefault="001E3725" w:rsidP="001E3725">
            <w:pPr>
              <w:jc w:val="center"/>
              <w:rPr>
                <w:b w:val="0"/>
              </w:rPr>
            </w:pPr>
            <w:r>
              <w:rPr>
                <w:b w:val="0"/>
              </w:rPr>
              <w:t>Channel width (m) and sinuosity for the 60 1-km reaches of Big Dry Creek from 2014 aerial imagery.</w:t>
            </w:r>
          </w:p>
        </w:tc>
      </w:tr>
      <w:tr w:rsidR="001E3725" w:rsidTr="00EA2520">
        <w:tc>
          <w:tcPr>
            <w:tcW w:w="4675" w:type="dxa"/>
          </w:tcPr>
          <w:p w:rsidR="001E3725" w:rsidRDefault="001E3725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Reach Widths 1993.txt</w:t>
            </w:r>
          </w:p>
        </w:tc>
        <w:tc>
          <w:tcPr>
            <w:tcW w:w="4675" w:type="dxa"/>
          </w:tcPr>
          <w:p w:rsidR="001E3725" w:rsidRDefault="001E3725" w:rsidP="001E3725">
            <w:pPr>
              <w:jc w:val="center"/>
              <w:rPr>
                <w:b w:val="0"/>
              </w:rPr>
            </w:pPr>
            <w:r>
              <w:rPr>
                <w:b w:val="0"/>
              </w:rPr>
              <w:t>Same as above but from 1993 aerial imagery.</w:t>
            </w:r>
          </w:p>
        </w:tc>
      </w:tr>
    </w:tbl>
    <w:p w:rsidR="00480627" w:rsidRDefault="00480627" w:rsidP="00480627">
      <w:pPr>
        <w:jc w:val="center"/>
        <w:rPr>
          <w:b w:val="0"/>
        </w:rPr>
      </w:pPr>
    </w:p>
    <w:p w:rsidR="00540360" w:rsidRDefault="00540360" w:rsidP="00480627">
      <w:pPr>
        <w:jc w:val="center"/>
        <w:rPr>
          <w:b w:val="0"/>
        </w:rPr>
      </w:pPr>
    </w:p>
    <w:p w:rsidR="00480627" w:rsidRDefault="00480627" w:rsidP="00480627">
      <w:pPr>
        <w:jc w:val="center"/>
        <w:rPr>
          <w:b w:val="0"/>
        </w:rPr>
      </w:pPr>
      <w:r>
        <w:rPr>
          <w:b w:val="0"/>
        </w:rPr>
        <w:lastRenderedPageBreak/>
        <w:t>R Scripts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80627" w:rsidTr="00EA2520">
        <w:tc>
          <w:tcPr>
            <w:tcW w:w="4675" w:type="dxa"/>
          </w:tcPr>
          <w:p w:rsidR="00480627" w:rsidRPr="00BF2BD5" w:rsidRDefault="00480627" w:rsidP="00EA2520">
            <w:pPr>
              <w:jc w:val="center"/>
            </w:pPr>
            <w:r>
              <w:t>File Name</w:t>
            </w:r>
          </w:p>
        </w:tc>
        <w:tc>
          <w:tcPr>
            <w:tcW w:w="4675" w:type="dxa"/>
          </w:tcPr>
          <w:p w:rsidR="00480627" w:rsidRPr="00BF2BD5" w:rsidRDefault="00480627" w:rsidP="00EA2520">
            <w:pPr>
              <w:jc w:val="center"/>
            </w:pPr>
            <w:r>
              <w:t>Description</w:t>
            </w:r>
          </w:p>
        </w:tc>
      </w:tr>
      <w:tr w:rsidR="00480627" w:rsidTr="00EA2520">
        <w:tc>
          <w:tcPr>
            <w:tcW w:w="4675" w:type="dxa"/>
          </w:tcPr>
          <w:p w:rsidR="00480627" w:rsidRDefault="001E3725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Bank Geometry Logistic </w:t>
            </w:r>
            <w:proofErr w:type="spellStart"/>
            <w:r>
              <w:rPr>
                <w:b w:val="0"/>
              </w:rPr>
              <w:t>Plot.R</w:t>
            </w:r>
            <w:proofErr w:type="spellEnd"/>
          </w:p>
        </w:tc>
        <w:tc>
          <w:tcPr>
            <w:tcW w:w="4675" w:type="dxa"/>
          </w:tcPr>
          <w:p w:rsidR="00480627" w:rsidRDefault="001E3725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Performs logistic regression on bank geometry to estimate values of soil cohesion.</w:t>
            </w:r>
          </w:p>
        </w:tc>
      </w:tr>
      <w:tr w:rsidR="001E3725" w:rsidTr="00EA2520">
        <w:tc>
          <w:tcPr>
            <w:tcW w:w="4675" w:type="dxa"/>
          </w:tcPr>
          <w:p w:rsidR="001E3725" w:rsidRDefault="001E3725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BDC Width and Sinuosity </w:t>
            </w:r>
            <w:proofErr w:type="spellStart"/>
            <w:r>
              <w:rPr>
                <w:b w:val="0"/>
              </w:rPr>
              <w:t>Change.R</w:t>
            </w:r>
            <w:proofErr w:type="spellEnd"/>
          </w:p>
        </w:tc>
        <w:tc>
          <w:tcPr>
            <w:tcW w:w="4675" w:type="dxa"/>
          </w:tcPr>
          <w:p w:rsidR="001E3725" w:rsidRDefault="001E3725" w:rsidP="00EA2520">
            <w:pPr>
              <w:jc w:val="center"/>
              <w:rPr>
                <w:b w:val="0"/>
              </w:rPr>
            </w:pPr>
            <w:r>
              <w:rPr>
                <w:b w:val="0"/>
              </w:rPr>
              <w:t>Calculates changes in channel width and sinuosity for Big Dry Creek based on aerial imagery data.</w:t>
            </w:r>
          </w:p>
        </w:tc>
      </w:tr>
    </w:tbl>
    <w:p w:rsidR="00480627" w:rsidRPr="003E0BEA" w:rsidRDefault="00480627" w:rsidP="003E0BEA"/>
    <w:sectPr w:rsidR="00480627" w:rsidRPr="003E0B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BD5"/>
    <w:rsid w:val="001E3725"/>
    <w:rsid w:val="00216431"/>
    <w:rsid w:val="00221D68"/>
    <w:rsid w:val="003E0BEA"/>
    <w:rsid w:val="003E6D50"/>
    <w:rsid w:val="00480627"/>
    <w:rsid w:val="00537A10"/>
    <w:rsid w:val="00540360"/>
    <w:rsid w:val="008B65DE"/>
    <w:rsid w:val="00BF2BD5"/>
    <w:rsid w:val="00DE3574"/>
    <w:rsid w:val="00EE5219"/>
    <w:rsid w:val="00F6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0830D1-2629-4B71-B6CF-3F09AFFEE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b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2B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E52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odlammers@gmail.com" TargetMode="External"/><Relationship Id="rId4" Type="http://schemas.openxmlformats.org/officeDocument/2006/relationships/hyperlink" Target="github.com/rodlammers/RE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Lammers, Roderick,</dc:creator>
  <cp:keywords/>
  <dc:description/>
  <cp:lastModifiedBy>Lammers, Roderick,</cp:lastModifiedBy>
  <cp:revision>7</cp:revision>
  <dcterms:created xsi:type="dcterms:W3CDTF">2018-05-18T18:12:00Z</dcterms:created>
  <dcterms:modified xsi:type="dcterms:W3CDTF">2018-05-23T15:42:00Z</dcterms:modified>
</cp:coreProperties>
</file>